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12E5D" w14:textId="77777777" w:rsidR="005206AA" w:rsidRDefault="005206AA" w:rsidP="005206AA">
      <w:pPr>
        <w:pStyle w:val="1"/>
        <w:spacing w:before="240"/>
      </w:pPr>
      <w:r>
        <w:t xml:space="preserve">Specification </w:t>
      </w:r>
      <w:r>
        <w:rPr>
          <w:rFonts w:ascii="微軟正黑體" w:eastAsia="微軟正黑體" w:hAnsi="微軟正黑體" w:cs="微軟正黑體" w:hint="eastAsia"/>
          <w:lang w:eastAsia="zh-TW"/>
        </w:rPr>
        <w:t xml:space="preserve">of </w:t>
      </w:r>
      <w:r w:rsidRPr="008010AF">
        <w:rPr>
          <w:rFonts w:eastAsia="新細明體" w:cstheme="majorHAnsi"/>
          <w:lang w:eastAsia="zh-TW"/>
        </w:rPr>
        <w:t>SRPO-1140388</w:t>
      </w:r>
    </w:p>
    <w:p w14:paraId="3A6C9EF2" w14:textId="77777777" w:rsidR="005206AA" w:rsidRDefault="005206AA" w:rsidP="005206AA">
      <w:pPr>
        <w:pStyle w:val="21"/>
      </w:pPr>
      <w:r>
        <w:t>1. Scope of Supply</w:t>
      </w:r>
    </w:p>
    <w:p w14:paraId="741A78D0" w14:textId="77777777" w:rsidR="005206AA" w:rsidRDefault="005206AA" w:rsidP="005206AA">
      <w:r>
        <w:t>The scope of this procurement is to manufacture and deliver high-purity Si and Ge crystal wafers for use in high-resolution x-ray emission spectrometry (XES) at beamline</w:t>
      </w:r>
      <w:r>
        <w:rPr>
          <w:rFonts w:eastAsia="新細明體" w:hint="eastAsia"/>
          <w:lang w:eastAsia="zh-TW"/>
        </w:rPr>
        <w:t xml:space="preserve"> 47A</w:t>
      </w:r>
      <w:r>
        <w:t xml:space="preserve"> . The wafers must meet stringent quality standards in orientation accuracy, surface polish, mosaicity, and material purity.</w:t>
      </w:r>
    </w:p>
    <w:p w14:paraId="3699A7AB" w14:textId="77777777" w:rsidR="005206AA" w:rsidRDefault="005206AA" w:rsidP="005206AA">
      <w:pPr>
        <w:pStyle w:val="21"/>
      </w:pPr>
      <w:r>
        <w:t>2. Crystal Wafer Specifications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5206AA" w14:paraId="3DE1B264" w14:textId="77777777" w:rsidTr="00DE1204">
        <w:tc>
          <w:tcPr>
            <w:tcW w:w="4320" w:type="dxa"/>
          </w:tcPr>
          <w:p w14:paraId="3FC2185F" w14:textId="77777777" w:rsidR="005206AA" w:rsidRDefault="005206AA" w:rsidP="00DE1204">
            <w:r>
              <w:t>Parameter</w:t>
            </w:r>
          </w:p>
        </w:tc>
        <w:tc>
          <w:tcPr>
            <w:tcW w:w="4320" w:type="dxa"/>
          </w:tcPr>
          <w:p w14:paraId="142DD8C5" w14:textId="77777777" w:rsidR="005206AA" w:rsidRDefault="005206AA" w:rsidP="00DE1204">
            <w:r>
              <w:t>Specification</w:t>
            </w:r>
          </w:p>
        </w:tc>
      </w:tr>
      <w:tr w:rsidR="005206AA" w14:paraId="0954EC78" w14:textId="77777777" w:rsidTr="00DE1204">
        <w:tc>
          <w:tcPr>
            <w:tcW w:w="4320" w:type="dxa"/>
          </w:tcPr>
          <w:p w14:paraId="16858258" w14:textId="77777777" w:rsidR="005206AA" w:rsidRDefault="005206AA" w:rsidP="00DE1204">
            <w:r>
              <w:t>Materials</w:t>
            </w:r>
          </w:p>
        </w:tc>
        <w:tc>
          <w:tcPr>
            <w:tcW w:w="4320" w:type="dxa"/>
          </w:tcPr>
          <w:p w14:paraId="1AE61F8C" w14:textId="77777777" w:rsidR="005206AA" w:rsidRDefault="005206AA" w:rsidP="00DE1204">
            <w:r>
              <w:t>- Floating-zone (FZ), dislocation-free Si single crystal</w:t>
            </w:r>
            <w:r>
              <w:br/>
              <w:t>- High-purity Ge single crystal (dislocation-free)</w:t>
            </w:r>
          </w:p>
        </w:tc>
      </w:tr>
      <w:tr w:rsidR="005206AA" w14:paraId="7CE2C519" w14:textId="77777777" w:rsidTr="00DE1204">
        <w:tc>
          <w:tcPr>
            <w:tcW w:w="4320" w:type="dxa"/>
          </w:tcPr>
          <w:p w14:paraId="1A006A53" w14:textId="77777777" w:rsidR="005206AA" w:rsidRDefault="005206AA" w:rsidP="00DE1204">
            <w:r>
              <w:t>Diffraction Planes</w:t>
            </w:r>
          </w:p>
        </w:tc>
        <w:tc>
          <w:tcPr>
            <w:tcW w:w="4320" w:type="dxa"/>
          </w:tcPr>
          <w:p w14:paraId="1CFBA482" w14:textId="77777777" w:rsidR="005206AA" w:rsidRPr="007703E9" w:rsidRDefault="005206AA" w:rsidP="00DE1204">
            <w:pPr>
              <w:rPr>
                <w:rFonts w:eastAsia="新細明體"/>
                <w:lang w:eastAsia="zh-TW"/>
              </w:rPr>
            </w:pPr>
            <w:r>
              <w:t>- Si: (100), (110), (111), (553), (</w:t>
            </w:r>
            <w:r>
              <w:rPr>
                <w:rFonts w:eastAsia="新細明體" w:hint="eastAsia"/>
                <w:lang w:eastAsia="zh-TW"/>
              </w:rPr>
              <w:t>620</w:t>
            </w:r>
            <w:r>
              <w:t>)</w:t>
            </w:r>
          </w:p>
        </w:tc>
      </w:tr>
      <w:tr w:rsidR="005206AA" w14:paraId="42A36F59" w14:textId="77777777" w:rsidTr="00DE1204">
        <w:tc>
          <w:tcPr>
            <w:tcW w:w="4320" w:type="dxa"/>
          </w:tcPr>
          <w:p w14:paraId="22B040ED" w14:textId="77777777" w:rsidR="005206AA" w:rsidRDefault="005206AA" w:rsidP="00DE1204">
            <w:r>
              <w:t>Quantity</w:t>
            </w:r>
          </w:p>
        </w:tc>
        <w:tc>
          <w:tcPr>
            <w:tcW w:w="4320" w:type="dxa"/>
          </w:tcPr>
          <w:p w14:paraId="5EB78CDA" w14:textId="77777777" w:rsidR="005206AA" w:rsidRDefault="005206AA" w:rsidP="00DE1204">
            <w:r>
              <w:rPr>
                <w:rFonts w:eastAsia="新細明體" w:hint="eastAsia"/>
                <w:lang w:eastAsia="zh-TW"/>
              </w:rPr>
              <w:t>10</w:t>
            </w:r>
            <w:r w:rsidRPr="006C60D8">
              <w:t xml:space="preserve"> wafers per orientatio</w:t>
            </w:r>
            <w:r>
              <w:rPr>
                <w:rFonts w:eastAsia="新細明體" w:hint="eastAsia"/>
                <w:lang w:eastAsia="zh-TW"/>
              </w:rPr>
              <w:t>n</w:t>
            </w:r>
            <w:r w:rsidRPr="006C60D8">
              <w:t xml:space="preserve">, total </w:t>
            </w:r>
            <w:r>
              <w:rPr>
                <w:rFonts w:eastAsia="新細明體" w:hint="eastAsia"/>
                <w:lang w:eastAsia="zh-TW"/>
              </w:rPr>
              <w:t>50</w:t>
            </w:r>
            <w:r w:rsidRPr="006C60D8">
              <w:t xml:space="preserve"> wafers</w:t>
            </w:r>
          </w:p>
        </w:tc>
      </w:tr>
      <w:tr w:rsidR="005206AA" w14:paraId="2387FF82" w14:textId="77777777" w:rsidTr="00DE1204">
        <w:tc>
          <w:tcPr>
            <w:tcW w:w="4320" w:type="dxa"/>
          </w:tcPr>
          <w:p w14:paraId="12F36F3E" w14:textId="77777777" w:rsidR="005206AA" w:rsidRDefault="005206AA" w:rsidP="00DE1204">
            <w:r>
              <w:t>Wafer Dimensions</w:t>
            </w:r>
          </w:p>
        </w:tc>
        <w:tc>
          <w:tcPr>
            <w:tcW w:w="4320" w:type="dxa"/>
          </w:tcPr>
          <w:p w14:paraId="1FFF630F" w14:textId="77777777" w:rsidR="005206AA" w:rsidRDefault="005206AA" w:rsidP="00DE1204">
            <w:r>
              <w:t>Diameter: 100 mm ± 0.5 mm</w:t>
            </w:r>
            <w:r>
              <w:br/>
              <w:t>Thickness: 0.5 mm ± 0.05 mm</w:t>
            </w:r>
          </w:p>
        </w:tc>
      </w:tr>
      <w:tr w:rsidR="005206AA" w14:paraId="56C72FA0" w14:textId="77777777" w:rsidTr="00DE1204">
        <w:tc>
          <w:tcPr>
            <w:tcW w:w="4320" w:type="dxa"/>
          </w:tcPr>
          <w:p w14:paraId="3361D586" w14:textId="77777777" w:rsidR="005206AA" w:rsidRDefault="005206AA" w:rsidP="00DE1204">
            <w:r>
              <w:t>Mosaicity</w:t>
            </w:r>
          </w:p>
        </w:tc>
        <w:tc>
          <w:tcPr>
            <w:tcW w:w="4320" w:type="dxa"/>
          </w:tcPr>
          <w:p w14:paraId="4B495177" w14:textId="77777777" w:rsidR="005206AA" w:rsidRDefault="005206AA" w:rsidP="00DE1204">
            <w:r>
              <w:t>&lt; 5 arcsec (FWHM, rocking curve)</w:t>
            </w:r>
          </w:p>
        </w:tc>
      </w:tr>
      <w:tr w:rsidR="005206AA" w14:paraId="6DA29CDF" w14:textId="77777777" w:rsidTr="00DE1204">
        <w:tc>
          <w:tcPr>
            <w:tcW w:w="4320" w:type="dxa"/>
          </w:tcPr>
          <w:p w14:paraId="327AEE75" w14:textId="77777777" w:rsidR="005206AA" w:rsidRDefault="005206AA" w:rsidP="00DE1204">
            <w:r>
              <w:t>Angular Accuracy</w:t>
            </w:r>
          </w:p>
        </w:tc>
        <w:tc>
          <w:tcPr>
            <w:tcW w:w="4320" w:type="dxa"/>
          </w:tcPr>
          <w:p w14:paraId="311AD679" w14:textId="77777777" w:rsidR="005206AA" w:rsidRPr="007703E9" w:rsidRDefault="005206AA" w:rsidP="00DE1204">
            <w:pPr>
              <w:rPr>
                <w:rFonts w:eastAsia="新細明體"/>
                <w:lang w:eastAsia="zh-TW"/>
              </w:rPr>
            </w:pPr>
            <w:r>
              <w:t>- Si(100), Si(110), Si(111): &lt; 0.02°</w:t>
            </w:r>
            <w:r>
              <w:br/>
              <w:t>- Si(553), Si(</w:t>
            </w:r>
            <w:r>
              <w:rPr>
                <w:rFonts w:eastAsia="新細明體" w:hint="eastAsia"/>
                <w:lang w:eastAsia="zh-TW"/>
              </w:rPr>
              <w:t>620</w:t>
            </w:r>
            <w:r>
              <w:t>): &lt; 0.04°</w:t>
            </w:r>
            <w:r>
              <w:rPr>
                <w:rFonts w:eastAsia="新細明體"/>
                <w:lang w:eastAsia="zh-TW"/>
              </w:rPr>
              <w:br/>
            </w:r>
          </w:p>
        </w:tc>
      </w:tr>
      <w:tr w:rsidR="005206AA" w14:paraId="55954E51" w14:textId="77777777" w:rsidTr="00DE1204">
        <w:tc>
          <w:tcPr>
            <w:tcW w:w="4320" w:type="dxa"/>
          </w:tcPr>
          <w:p w14:paraId="12690AB4" w14:textId="77777777" w:rsidR="005206AA" w:rsidRDefault="005206AA" w:rsidP="00DE1204">
            <w:r>
              <w:t>Surface Quality</w:t>
            </w:r>
          </w:p>
        </w:tc>
        <w:tc>
          <w:tcPr>
            <w:tcW w:w="4320" w:type="dxa"/>
          </w:tcPr>
          <w:p w14:paraId="62CC603F" w14:textId="77777777" w:rsidR="005206AA" w:rsidRDefault="005206AA" w:rsidP="00DE1204">
            <w:r>
              <w:t>Double-side mirror polished, lapped and etched</w:t>
            </w:r>
          </w:p>
        </w:tc>
      </w:tr>
      <w:tr w:rsidR="005206AA" w14:paraId="195F318D" w14:textId="77777777" w:rsidTr="00DE1204">
        <w:tc>
          <w:tcPr>
            <w:tcW w:w="4320" w:type="dxa"/>
          </w:tcPr>
          <w:p w14:paraId="5BEA55D0" w14:textId="77777777" w:rsidR="005206AA" w:rsidRDefault="005206AA" w:rsidP="00DE1204">
            <w:r>
              <w:t>Resistivity</w:t>
            </w:r>
          </w:p>
        </w:tc>
        <w:tc>
          <w:tcPr>
            <w:tcW w:w="4320" w:type="dxa"/>
          </w:tcPr>
          <w:p w14:paraId="47EAE4FA" w14:textId="77777777" w:rsidR="005206AA" w:rsidRPr="007703E9" w:rsidRDefault="005206AA" w:rsidP="00DE1204">
            <w:pPr>
              <w:rPr>
                <w:rFonts w:eastAsia="新細明體"/>
                <w:lang w:eastAsia="zh-TW"/>
              </w:rPr>
            </w:pPr>
            <w:r>
              <w:t>- Si: &gt; 1000 Ω·m (FZ grown)</w:t>
            </w:r>
            <w:r>
              <w:br/>
            </w:r>
          </w:p>
        </w:tc>
      </w:tr>
    </w:tbl>
    <w:p w14:paraId="73FCA2D2" w14:textId="77777777" w:rsidR="005206AA" w:rsidRPr="006C60D8" w:rsidRDefault="005206AA" w:rsidP="005206AA">
      <w:pPr>
        <w:pStyle w:val="21"/>
        <w:rPr>
          <w:rFonts w:eastAsia="新細明體"/>
          <w:lang w:eastAsia="zh-TW"/>
        </w:rPr>
      </w:pPr>
      <w:r>
        <w:t>3. Inspection and Acceptance Criteria</w:t>
      </w:r>
    </w:p>
    <w:p w14:paraId="3DFF3FC2" w14:textId="77777777" w:rsidR="005206AA" w:rsidRPr="00372F09" w:rsidRDefault="005206AA" w:rsidP="005206AA">
      <w:pPr>
        <w:rPr>
          <w:rFonts w:eastAsia="新細明體"/>
          <w:lang w:eastAsia="zh-TW"/>
        </w:rPr>
      </w:pPr>
      <w:r>
        <w:t>3.1 Visible Inspection</w:t>
      </w:r>
      <w:r>
        <w:rPr>
          <w:rFonts w:eastAsia="新細明體"/>
          <w:lang w:eastAsia="zh-TW"/>
        </w:rPr>
        <w:br/>
      </w:r>
      <w:r>
        <w:br/>
      </w:r>
      <w:r w:rsidRPr="000D702F">
        <w:t>Visible damages, such as clacks or dips of &gt; 0.1 mm, are not accepted for the reflection surfaces, while those of &gt; 1 mm are not for other surfaces, except for marks to identify the crystal orientation. The refection surfaces have mirror-like surfaces.</w:t>
      </w:r>
    </w:p>
    <w:p w14:paraId="043DDDDB" w14:textId="77777777" w:rsidR="005206AA" w:rsidRDefault="005206AA" w:rsidP="005206AA">
      <w:r>
        <w:t>3.2 Factory Acceptance Test (FAT)</w:t>
      </w:r>
      <w:r>
        <w:br/>
        <w:t>- FAT report must include mosaicity, orientation accuracy, visual inspection results.</w:t>
      </w:r>
    </w:p>
    <w:p w14:paraId="5474CF02" w14:textId="77777777" w:rsidR="005206AA" w:rsidRDefault="005206AA" w:rsidP="005206AA">
      <w:pPr>
        <w:rPr>
          <w:rFonts w:eastAsia="新細明體"/>
          <w:lang w:eastAsia="zh-TW"/>
        </w:rPr>
      </w:pPr>
      <w:r>
        <w:t>3.3 Material Certificate</w:t>
      </w:r>
      <w:r>
        <w:br/>
        <w:t>- Si: FZ-grown, resistivity &gt; 1000 Ω·m.</w:t>
      </w:r>
      <w:r>
        <w:br/>
      </w:r>
    </w:p>
    <w:p w14:paraId="20365F43" w14:textId="77777777" w:rsidR="005206AA" w:rsidRDefault="005206AA" w:rsidP="005206AA">
      <w:pPr>
        <w:rPr>
          <w:rFonts w:eastAsia="新細明體"/>
          <w:lang w:eastAsia="zh-TW"/>
        </w:rPr>
      </w:pPr>
    </w:p>
    <w:p w14:paraId="60F15784" w14:textId="77777777" w:rsidR="005206AA" w:rsidRPr="006C60D8" w:rsidRDefault="005206AA" w:rsidP="005206AA">
      <w:pPr>
        <w:rPr>
          <w:rFonts w:eastAsia="新細明體"/>
          <w:lang w:eastAsia="zh-TW"/>
        </w:rPr>
      </w:pPr>
    </w:p>
    <w:p w14:paraId="25B75C6A" w14:textId="77777777" w:rsidR="005206AA" w:rsidRPr="006C60D8" w:rsidRDefault="005206AA" w:rsidP="005206AA">
      <w:pPr>
        <w:pStyle w:val="2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lastRenderedPageBreak/>
        <w:t>4</w:t>
      </w:r>
      <w:r>
        <w:t xml:space="preserve">. </w:t>
      </w:r>
      <w:r>
        <w:rPr>
          <w:rFonts w:eastAsia="新細明體" w:hint="eastAsia"/>
          <w:lang w:eastAsia="zh-TW"/>
        </w:rPr>
        <w:t>Delivery</w:t>
      </w:r>
    </w:p>
    <w:p w14:paraId="066112D9" w14:textId="77777777" w:rsidR="005206AA" w:rsidRPr="006C60D8" w:rsidRDefault="005206AA" w:rsidP="005206AA">
      <w:pPr>
        <w:rPr>
          <w:rFonts w:eastAsia="新細明體"/>
          <w:lang w:eastAsia="zh-TW"/>
        </w:rPr>
      </w:pPr>
      <w:r w:rsidRPr="006C60D8">
        <w:rPr>
          <w:rFonts w:eastAsia="新細明體"/>
          <w:b/>
          <w:bCs/>
          <w:lang w:eastAsia="zh-TW"/>
        </w:rPr>
        <w:t>Si wafers</w:t>
      </w:r>
      <w:r w:rsidRPr="006C60D8">
        <w:rPr>
          <w:rFonts w:eastAsia="新細明體"/>
          <w:lang w:eastAsia="zh-TW"/>
        </w:rPr>
        <w:t xml:space="preserve"> (including all orientations: Si(100), Si(110), Si(111), Si(553),</w:t>
      </w:r>
      <w:r>
        <w:rPr>
          <w:rFonts w:eastAsia="新細明體" w:hint="eastAsia"/>
          <w:lang w:eastAsia="zh-TW"/>
        </w:rPr>
        <w:t>Si(620</w:t>
      </w:r>
      <w:r w:rsidRPr="006C60D8">
        <w:rPr>
          <w:rFonts w:eastAsia="新細明體"/>
          <w:lang w:eastAsia="zh-TW"/>
        </w:rPr>
        <w:t>)</w:t>
      </w:r>
      <w:r>
        <w:rPr>
          <w:rFonts w:eastAsia="新細明體" w:hint="eastAsia"/>
          <w:lang w:eastAsia="zh-TW"/>
        </w:rPr>
        <w:t>)</w:t>
      </w:r>
      <w:r w:rsidRPr="006C60D8">
        <w:rPr>
          <w:rFonts w:eastAsia="新細明體"/>
          <w:lang w:eastAsia="zh-TW"/>
        </w:rPr>
        <w:t xml:space="preserve"> shall be delivered </w:t>
      </w:r>
      <w:r w:rsidRPr="006C60D8">
        <w:rPr>
          <w:rFonts w:eastAsia="新細明體"/>
          <w:b/>
          <w:bCs/>
          <w:lang w:eastAsia="zh-TW"/>
        </w:rPr>
        <w:t>within 3</w:t>
      </w:r>
      <w:r>
        <w:rPr>
          <w:rFonts w:eastAsia="新細明體" w:hint="eastAsia"/>
          <w:b/>
          <w:bCs/>
          <w:lang w:eastAsia="zh-TW"/>
        </w:rPr>
        <w:t>20</w:t>
      </w:r>
      <w:r w:rsidRPr="006C60D8">
        <w:rPr>
          <w:rFonts w:eastAsia="新細明體"/>
          <w:b/>
          <w:bCs/>
          <w:lang w:eastAsia="zh-TW"/>
        </w:rPr>
        <w:t xml:space="preserve"> calendar days</w:t>
      </w:r>
      <w:r w:rsidRPr="006C60D8">
        <w:rPr>
          <w:rFonts w:eastAsia="新細明體"/>
          <w:lang w:eastAsia="zh-TW"/>
        </w:rPr>
        <w:t xml:space="preserve"> </w:t>
      </w:r>
      <w:r w:rsidRPr="00430D17">
        <w:rPr>
          <w:rFonts w:eastAsia="新細明體"/>
          <w:lang w:eastAsia="zh-TW"/>
        </w:rPr>
        <w:t>by the date of awarding contrac</w:t>
      </w:r>
      <w:r>
        <w:rPr>
          <w:rFonts w:eastAsia="新細明體"/>
          <w:lang w:eastAsia="zh-TW"/>
        </w:rPr>
        <w:t>t.</w:t>
      </w:r>
    </w:p>
    <w:p w14:paraId="551CB51F" w14:textId="77777777" w:rsidR="005206AA" w:rsidRDefault="005206AA" w:rsidP="005206AA">
      <w:pPr>
        <w:rPr>
          <w:rFonts w:eastAsia="新細明體"/>
          <w:lang w:eastAsia="zh-TW"/>
        </w:rPr>
      </w:pPr>
      <w:r w:rsidRPr="004E0032">
        <w:rPr>
          <w:rFonts w:eastAsia="新細明體"/>
          <w:noProof/>
          <w:lang w:eastAsia="zh-TW"/>
        </w:rPr>
        <w:drawing>
          <wp:inline distT="0" distB="0" distL="0" distR="0" wp14:anchorId="0E309B76" wp14:editId="79C8A93F">
            <wp:extent cx="5486400" cy="3275330"/>
            <wp:effectExtent l="0" t="0" r="0" b="127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D3922" w14:textId="77777777" w:rsidR="005206AA" w:rsidRPr="00E87390" w:rsidRDefault="005206AA" w:rsidP="005206AA">
      <w:pPr>
        <w:spacing w:after="160" w:line="278" w:lineRule="auto"/>
        <w:jc w:val="center"/>
      </w:pPr>
      <w:r w:rsidRPr="00E87390">
        <w:t>Fig .1 Required dimensions and orientations of the circular wafers</w:t>
      </w:r>
    </w:p>
    <w:p w14:paraId="1865A326" w14:textId="77777777" w:rsidR="005206AA" w:rsidRPr="006C60D8" w:rsidRDefault="005206AA" w:rsidP="005206AA">
      <w:pPr>
        <w:rPr>
          <w:rFonts w:eastAsia="新細明體"/>
          <w:lang w:eastAsia="zh-TW"/>
        </w:rPr>
      </w:pPr>
    </w:p>
    <w:p w14:paraId="66DB01A8" w14:textId="77777777" w:rsidR="005206AA" w:rsidRDefault="005206AA">
      <w:pPr>
        <w:pStyle w:val="1"/>
        <w:rPr>
          <w:rFonts w:ascii="新細明體" w:eastAsia="新細明體" w:hAnsi="新細明體"/>
          <w:lang w:eastAsia="zh-TW"/>
        </w:rPr>
      </w:pPr>
    </w:p>
    <w:p w14:paraId="534D31BA" w14:textId="77777777" w:rsidR="005206AA" w:rsidRDefault="005206AA">
      <w:pPr>
        <w:pStyle w:val="1"/>
        <w:rPr>
          <w:rFonts w:ascii="新細明體" w:eastAsia="新細明體" w:hAnsi="新細明體"/>
          <w:lang w:eastAsia="zh-TW"/>
        </w:rPr>
      </w:pPr>
    </w:p>
    <w:p w14:paraId="3CF6B49D" w14:textId="77777777" w:rsidR="005206AA" w:rsidRDefault="005206AA" w:rsidP="005206AA">
      <w:pPr>
        <w:rPr>
          <w:rFonts w:eastAsia="新細明體"/>
          <w:lang w:eastAsia="zh-TW"/>
        </w:rPr>
      </w:pPr>
    </w:p>
    <w:p w14:paraId="53798E33" w14:textId="77777777" w:rsidR="005206AA" w:rsidRDefault="005206AA">
      <w:pPr>
        <w:pStyle w:val="1"/>
        <w:rPr>
          <w:rFonts w:asciiTheme="minorHAnsi" w:eastAsia="新細明體" w:hAnsiTheme="minorHAnsi" w:cstheme="minorBidi" w:hint="eastAsia"/>
          <w:b w:val="0"/>
          <w:bCs w:val="0"/>
          <w:color w:val="auto"/>
          <w:sz w:val="22"/>
          <w:szCs w:val="22"/>
          <w:lang w:eastAsia="zh-TW"/>
        </w:rPr>
      </w:pPr>
    </w:p>
    <w:p w14:paraId="2948420B" w14:textId="77777777" w:rsidR="005206AA" w:rsidRPr="005206AA" w:rsidRDefault="005206AA" w:rsidP="005206AA">
      <w:pPr>
        <w:rPr>
          <w:rFonts w:eastAsia="新細明體" w:hint="eastAsia"/>
          <w:lang w:eastAsia="zh-TW"/>
        </w:rPr>
      </w:pPr>
      <w:bookmarkStart w:id="0" w:name="_GoBack"/>
      <w:bookmarkEnd w:id="0"/>
    </w:p>
    <w:p w14:paraId="77E14301" w14:textId="55CF4DCA" w:rsidR="00155113" w:rsidRDefault="00FB7EBF">
      <w:pPr>
        <w:pStyle w:val="1"/>
        <w:rPr>
          <w:lang w:eastAsia="zh-TW"/>
        </w:rPr>
      </w:pPr>
      <w:r w:rsidRPr="00EC6871">
        <w:rPr>
          <w:rFonts w:ascii="新細明體" w:eastAsia="新細明體" w:hAnsi="新細明體"/>
          <w:lang w:eastAsia="zh-TW"/>
        </w:rPr>
        <w:lastRenderedPageBreak/>
        <w:t>SRPO-1140388</w:t>
      </w:r>
      <w:r w:rsidR="00EC6871">
        <w:rPr>
          <w:lang w:eastAsia="zh-TW"/>
        </w:rPr>
        <w:t>規格書</w:t>
      </w:r>
    </w:p>
    <w:p w14:paraId="17D47B78" w14:textId="77777777" w:rsidR="00155113" w:rsidRDefault="00EC6871">
      <w:pPr>
        <w:pStyle w:val="21"/>
        <w:rPr>
          <w:lang w:eastAsia="zh-TW"/>
        </w:rPr>
      </w:pPr>
      <w:r>
        <w:rPr>
          <w:lang w:eastAsia="zh-TW"/>
        </w:rPr>
        <w:t xml:space="preserve">1. </w:t>
      </w:r>
      <w:r>
        <w:rPr>
          <w:lang w:eastAsia="zh-TW"/>
        </w:rPr>
        <w:t>供應範圍</w:t>
      </w:r>
    </w:p>
    <w:p w14:paraId="4D91790B" w14:textId="7142D268" w:rsidR="00155113" w:rsidRDefault="00EC6871">
      <w:pPr>
        <w:rPr>
          <w:lang w:eastAsia="zh-TW"/>
        </w:rPr>
      </w:pPr>
      <w:r>
        <w:rPr>
          <w:lang w:eastAsia="zh-TW"/>
        </w:rPr>
        <w:t>本採購案旨在製造並交付高純度矽與鍺晶體晶圓，供</w:t>
      </w:r>
      <w:r w:rsidR="00945958">
        <w:rPr>
          <w:rFonts w:ascii="微軟正黑體" w:eastAsia="微軟正黑體" w:hAnsi="微軟正黑體" w:cs="微軟正黑體" w:hint="eastAsia"/>
          <w:lang w:eastAsia="zh-TW"/>
        </w:rPr>
        <w:t>47A</w:t>
      </w:r>
      <w:r>
        <w:rPr>
          <w:lang w:eastAsia="zh-TW"/>
        </w:rPr>
        <w:t>光束線之高解析度</w:t>
      </w:r>
      <w:r>
        <w:rPr>
          <w:lang w:eastAsia="zh-TW"/>
        </w:rPr>
        <w:t>X</w:t>
      </w:r>
      <w:r>
        <w:rPr>
          <w:lang w:eastAsia="zh-TW"/>
        </w:rPr>
        <w:t>光發射光譜儀</w:t>
      </w:r>
      <w:r>
        <w:rPr>
          <w:lang w:eastAsia="zh-TW"/>
        </w:rPr>
        <w:t>(XES)</w:t>
      </w:r>
      <w:r>
        <w:rPr>
          <w:lang w:eastAsia="zh-TW"/>
        </w:rPr>
        <w:t>使用。晶圓需符合晶面角度、表面拋光、鑲嵌性與材料純度等高規格品質要求。</w:t>
      </w:r>
    </w:p>
    <w:p w14:paraId="60DD7BA7" w14:textId="77777777" w:rsidR="00155113" w:rsidRDefault="00EC6871">
      <w:pPr>
        <w:pStyle w:val="21"/>
      </w:pPr>
      <w:r>
        <w:t xml:space="preserve">2. </w:t>
      </w:r>
      <w:r>
        <w:t>晶體晶圓技術規格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314"/>
        <w:gridCol w:w="4316"/>
      </w:tblGrid>
      <w:tr w:rsidR="00155113" w14:paraId="3E4A363B" w14:textId="77777777">
        <w:tc>
          <w:tcPr>
            <w:tcW w:w="4320" w:type="dxa"/>
          </w:tcPr>
          <w:p w14:paraId="2BDD9BA6" w14:textId="77777777" w:rsidR="00155113" w:rsidRDefault="00EC6871">
            <w:r>
              <w:t>項目</w:t>
            </w:r>
          </w:p>
        </w:tc>
        <w:tc>
          <w:tcPr>
            <w:tcW w:w="4320" w:type="dxa"/>
          </w:tcPr>
          <w:p w14:paraId="6FA8EAF2" w14:textId="77777777" w:rsidR="00155113" w:rsidRDefault="00EC6871">
            <w:r>
              <w:t>規格</w:t>
            </w:r>
          </w:p>
        </w:tc>
      </w:tr>
      <w:tr w:rsidR="00155113" w14:paraId="7A360916" w14:textId="77777777">
        <w:tc>
          <w:tcPr>
            <w:tcW w:w="4320" w:type="dxa"/>
          </w:tcPr>
          <w:p w14:paraId="400F5A10" w14:textId="77777777" w:rsidR="00155113" w:rsidRDefault="00EC6871">
            <w:r>
              <w:t>材料</w:t>
            </w:r>
          </w:p>
        </w:tc>
        <w:tc>
          <w:tcPr>
            <w:tcW w:w="4320" w:type="dxa"/>
          </w:tcPr>
          <w:p w14:paraId="27FEEF7B" w14:textId="5575B7CD" w:rsidR="00155113" w:rsidRDefault="001E03E2">
            <w:pPr>
              <w:rPr>
                <w:lang w:eastAsia="zh-TW"/>
              </w:rPr>
            </w:pPr>
            <w:r>
              <w:t>Floating-zone (FZ), dislocation-free Si single crystal</w:t>
            </w:r>
            <w:r>
              <w:br/>
              <w:t>High-purity Ge single crystal (dislocation-free)</w:t>
            </w:r>
          </w:p>
        </w:tc>
      </w:tr>
      <w:tr w:rsidR="00155113" w14:paraId="4AD96356" w14:textId="77777777">
        <w:tc>
          <w:tcPr>
            <w:tcW w:w="4320" w:type="dxa"/>
          </w:tcPr>
          <w:p w14:paraId="0607952B" w14:textId="77777777" w:rsidR="00155113" w:rsidRDefault="00EC6871">
            <w:r>
              <w:t>晶面</w:t>
            </w:r>
          </w:p>
        </w:tc>
        <w:tc>
          <w:tcPr>
            <w:tcW w:w="4320" w:type="dxa"/>
          </w:tcPr>
          <w:p w14:paraId="6BF255FB" w14:textId="1C6519BE" w:rsidR="00155113" w:rsidRPr="00244FE4" w:rsidRDefault="00EC6871">
            <w:pPr>
              <w:rPr>
                <w:rFonts w:eastAsia="新細明體"/>
                <w:lang w:eastAsia="zh-TW"/>
              </w:rPr>
            </w:pPr>
            <w:r>
              <w:t xml:space="preserve">- </w:t>
            </w:r>
            <w:r>
              <w:t>矽：</w:t>
            </w:r>
            <w:r>
              <w:t>(100)</w:t>
            </w:r>
            <w:r>
              <w:t>、</w:t>
            </w:r>
            <w:r>
              <w:t>(110)</w:t>
            </w:r>
            <w:r>
              <w:t>、</w:t>
            </w:r>
            <w:r>
              <w:t>(111)</w:t>
            </w:r>
            <w:r>
              <w:t>、</w:t>
            </w:r>
            <w:r>
              <w:t>(553)</w:t>
            </w:r>
            <w:r>
              <w:t>、</w:t>
            </w:r>
            <w:r>
              <w:t>(</w:t>
            </w:r>
            <w:r w:rsidR="00244FE4">
              <w:rPr>
                <w:rFonts w:eastAsia="新細明體" w:hint="eastAsia"/>
                <w:lang w:eastAsia="zh-TW"/>
              </w:rPr>
              <w:t>620</w:t>
            </w:r>
            <w:r>
              <w:t>)</w:t>
            </w:r>
          </w:p>
        </w:tc>
      </w:tr>
      <w:tr w:rsidR="00155113" w14:paraId="3CB2C61E" w14:textId="77777777">
        <w:tc>
          <w:tcPr>
            <w:tcW w:w="4320" w:type="dxa"/>
          </w:tcPr>
          <w:p w14:paraId="10C4BC7A" w14:textId="77777777" w:rsidR="00155113" w:rsidRDefault="00EC6871">
            <w:r>
              <w:t>數量</w:t>
            </w:r>
          </w:p>
        </w:tc>
        <w:tc>
          <w:tcPr>
            <w:tcW w:w="4320" w:type="dxa"/>
          </w:tcPr>
          <w:p w14:paraId="667F4CD0" w14:textId="6D52281F" w:rsidR="00155113" w:rsidRDefault="00EC6871">
            <w:pPr>
              <w:rPr>
                <w:lang w:eastAsia="zh-TW"/>
              </w:rPr>
            </w:pPr>
            <w:r>
              <w:rPr>
                <w:lang w:eastAsia="zh-TW"/>
              </w:rPr>
              <w:t>每種晶面</w:t>
            </w:r>
            <w:r w:rsidR="00244FE4">
              <w:rPr>
                <w:rFonts w:eastAsia="新細明體" w:hint="eastAsia"/>
                <w:lang w:eastAsia="zh-TW"/>
              </w:rPr>
              <w:t>10</w:t>
            </w:r>
            <w:r>
              <w:rPr>
                <w:lang w:eastAsia="zh-TW"/>
              </w:rPr>
              <w:t>片，共</w:t>
            </w:r>
            <w:r w:rsidR="00244FE4">
              <w:rPr>
                <w:rFonts w:eastAsia="新細明體" w:hint="eastAsia"/>
                <w:lang w:eastAsia="zh-TW"/>
              </w:rPr>
              <w:t>50</w:t>
            </w:r>
            <w:r>
              <w:rPr>
                <w:lang w:eastAsia="zh-TW"/>
              </w:rPr>
              <w:t>片</w:t>
            </w:r>
          </w:p>
        </w:tc>
      </w:tr>
      <w:tr w:rsidR="00155113" w14:paraId="3FB95DF8" w14:textId="77777777">
        <w:tc>
          <w:tcPr>
            <w:tcW w:w="4320" w:type="dxa"/>
          </w:tcPr>
          <w:p w14:paraId="31673EB9" w14:textId="77777777" w:rsidR="00155113" w:rsidRDefault="00EC6871">
            <w:r>
              <w:t>晶圓尺寸</w:t>
            </w:r>
          </w:p>
        </w:tc>
        <w:tc>
          <w:tcPr>
            <w:tcW w:w="4320" w:type="dxa"/>
          </w:tcPr>
          <w:p w14:paraId="60DE002B" w14:textId="77777777" w:rsidR="00155113" w:rsidRDefault="00EC6871">
            <w:pPr>
              <w:rPr>
                <w:lang w:eastAsia="zh-TW"/>
              </w:rPr>
            </w:pPr>
            <w:r>
              <w:rPr>
                <w:lang w:eastAsia="zh-TW"/>
              </w:rPr>
              <w:t>直徑</w:t>
            </w:r>
            <w:r>
              <w:rPr>
                <w:lang w:eastAsia="zh-TW"/>
              </w:rPr>
              <w:t>100 ± 0.5 mm</w:t>
            </w:r>
            <w:r>
              <w:rPr>
                <w:lang w:eastAsia="zh-TW"/>
              </w:rPr>
              <w:t>，厚度</w:t>
            </w:r>
            <w:r>
              <w:rPr>
                <w:lang w:eastAsia="zh-TW"/>
              </w:rPr>
              <w:t>0.5 ± 0.05 mm</w:t>
            </w:r>
          </w:p>
        </w:tc>
      </w:tr>
      <w:tr w:rsidR="00155113" w14:paraId="40A346FD" w14:textId="77777777">
        <w:tc>
          <w:tcPr>
            <w:tcW w:w="4320" w:type="dxa"/>
          </w:tcPr>
          <w:p w14:paraId="4556BF98" w14:textId="77777777" w:rsidR="00155113" w:rsidRDefault="00EC6871">
            <w:r>
              <w:t>鑲嵌性</w:t>
            </w:r>
          </w:p>
        </w:tc>
        <w:tc>
          <w:tcPr>
            <w:tcW w:w="4320" w:type="dxa"/>
          </w:tcPr>
          <w:p w14:paraId="2C011585" w14:textId="49C57118" w:rsidR="00155113" w:rsidRPr="000722D3" w:rsidRDefault="00EC6871">
            <w:pPr>
              <w:rPr>
                <w:rFonts w:eastAsia="新細明體"/>
                <w:lang w:eastAsia="zh-TW"/>
              </w:rPr>
            </w:pPr>
            <w:r>
              <w:rPr>
                <w:lang w:eastAsia="zh-TW"/>
              </w:rPr>
              <w:t>小於</w:t>
            </w:r>
            <w:r w:rsidR="000722D3">
              <w:rPr>
                <w:rFonts w:ascii="新細明體" w:eastAsia="新細明體" w:hAnsi="新細明體" w:hint="eastAsia"/>
                <w:lang w:eastAsia="zh-TW"/>
              </w:rPr>
              <w:t>5</w:t>
            </w:r>
            <w:r w:rsidR="00476358">
              <w:t xml:space="preserve"> arcsec</w:t>
            </w:r>
          </w:p>
        </w:tc>
      </w:tr>
      <w:tr w:rsidR="00155113" w14:paraId="6F8EACEB" w14:textId="77777777">
        <w:tc>
          <w:tcPr>
            <w:tcW w:w="4320" w:type="dxa"/>
          </w:tcPr>
          <w:p w14:paraId="52E7302D" w14:textId="77777777" w:rsidR="00155113" w:rsidRDefault="00EC6871">
            <w:r>
              <w:t>晶面準確度</w:t>
            </w:r>
          </w:p>
        </w:tc>
        <w:tc>
          <w:tcPr>
            <w:tcW w:w="4320" w:type="dxa"/>
          </w:tcPr>
          <w:p w14:paraId="0A300724" w14:textId="0A40DCF4" w:rsidR="00155113" w:rsidRDefault="00EC6871">
            <w:r>
              <w:t>- Si(100)</w:t>
            </w:r>
            <w:r>
              <w:t>、</w:t>
            </w:r>
            <w:r>
              <w:t>Si(110)</w:t>
            </w:r>
            <w:r>
              <w:t>、</w:t>
            </w:r>
            <w:r>
              <w:t>Si(111)</w:t>
            </w:r>
            <w:r>
              <w:t>、</w:t>
            </w:r>
            <w:r>
              <w:t>&lt; 0.02°</w:t>
            </w:r>
            <w:r>
              <w:br/>
              <w:t>Si(553)</w:t>
            </w:r>
            <w:r>
              <w:t>、</w:t>
            </w:r>
            <w:r>
              <w:t>Si(</w:t>
            </w:r>
            <w:r w:rsidR="004C6974">
              <w:rPr>
                <w:rFonts w:eastAsia="新細明體" w:hint="eastAsia"/>
                <w:lang w:eastAsia="zh-TW"/>
              </w:rPr>
              <w:t>620</w:t>
            </w:r>
            <w:r>
              <w:t>)</w:t>
            </w:r>
            <w:r>
              <w:t>：</w:t>
            </w:r>
            <w:r>
              <w:t>&lt; 0.04°</w:t>
            </w:r>
          </w:p>
        </w:tc>
      </w:tr>
      <w:tr w:rsidR="00155113" w14:paraId="060D6698" w14:textId="77777777">
        <w:tc>
          <w:tcPr>
            <w:tcW w:w="4320" w:type="dxa"/>
          </w:tcPr>
          <w:p w14:paraId="4F8CA017" w14:textId="77777777" w:rsidR="00155113" w:rsidRDefault="00EC6871">
            <w:r>
              <w:t>表面品質</w:t>
            </w:r>
          </w:p>
        </w:tc>
        <w:tc>
          <w:tcPr>
            <w:tcW w:w="4320" w:type="dxa"/>
          </w:tcPr>
          <w:p w14:paraId="60E681C6" w14:textId="77777777" w:rsidR="00155113" w:rsidRDefault="00EC6871">
            <w:pPr>
              <w:rPr>
                <w:lang w:eastAsia="zh-TW"/>
              </w:rPr>
            </w:pPr>
            <w:r>
              <w:rPr>
                <w:lang w:eastAsia="zh-TW"/>
              </w:rPr>
              <w:t>雙面鏡面拋光，拋光與腐蝕處理以去除缺陷與殘餘應力</w:t>
            </w:r>
          </w:p>
        </w:tc>
      </w:tr>
      <w:tr w:rsidR="00155113" w14:paraId="362D0BCA" w14:textId="77777777">
        <w:tc>
          <w:tcPr>
            <w:tcW w:w="4320" w:type="dxa"/>
          </w:tcPr>
          <w:p w14:paraId="4B258AA4" w14:textId="77777777" w:rsidR="00155113" w:rsidRDefault="00EC6871">
            <w:r>
              <w:t>電阻率</w:t>
            </w:r>
          </w:p>
        </w:tc>
        <w:tc>
          <w:tcPr>
            <w:tcW w:w="4320" w:type="dxa"/>
          </w:tcPr>
          <w:p w14:paraId="7A44A2F8" w14:textId="75691FEE" w:rsidR="00155113" w:rsidRDefault="00EC6871">
            <w:pPr>
              <w:rPr>
                <w:lang w:eastAsia="zh-TW"/>
              </w:rPr>
            </w:pPr>
            <w:r>
              <w:rPr>
                <w:lang w:eastAsia="zh-TW"/>
              </w:rPr>
              <w:t xml:space="preserve">- </w:t>
            </w:r>
            <w:r>
              <w:rPr>
                <w:lang w:eastAsia="zh-TW"/>
              </w:rPr>
              <w:t>矽：</w:t>
            </w:r>
            <w:r>
              <w:rPr>
                <w:lang w:eastAsia="zh-TW"/>
              </w:rPr>
              <w:t xml:space="preserve">&gt; 1000 </w:t>
            </w:r>
            <w:r>
              <w:t>Ω</w:t>
            </w:r>
            <w:r>
              <w:rPr>
                <w:lang w:eastAsia="zh-TW"/>
              </w:rPr>
              <w:t>·m</w:t>
            </w:r>
            <w:r>
              <w:rPr>
                <w:lang w:eastAsia="zh-TW"/>
              </w:rPr>
              <w:br/>
            </w:r>
          </w:p>
        </w:tc>
      </w:tr>
    </w:tbl>
    <w:p w14:paraId="792A1C6C" w14:textId="77777777" w:rsidR="00155113" w:rsidRDefault="00EC6871">
      <w:pPr>
        <w:pStyle w:val="21"/>
        <w:rPr>
          <w:lang w:eastAsia="zh-TW"/>
        </w:rPr>
      </w:pPr>
      <w:r>
        <w:rPr>
          <w:lang w:eastAsia="zh-TW"/>
        </w:rPr>
        <w:t xml:space="preserve">3. </w:t>
      </w:r>
      <w:r>
        <w:rPr>
          <w:lang w:eastAsia="zh-TW"/>
        </w:rPr>
        <w:t>檢驗與驗收標準</w:t>
      </w:r>
    </w:p>
    <w:p w14:paraId="560403F2" w14:textId="273AB407" w:rsidR="00822565" w:rsidRPr="00822565" w:rsidRDefault="00EC6871" w:rsidP="00822565">
      <w:pPr>
        <w:rPr>
          <w:rFonts w:eastAsia="新細明體"/>
          <w:lang w:eastAsia="zh-TW"/>
        </w:rPr>
      </w:pPr>
      <w:r>
        <w:rPr>
          <w:lang w:eastAsia="zh-TW"/>
        </w:rPr>
        <w:t xml:space="preserve">3.1 </w:t>
      </w:r>
      <w:r>
        <w:rPr>
          <w:lang w:eastAsia="zh-TW"/>
        </w:rPr>
        <w:t>目視檢查</w:t>
      </w:r>
    </w:p>
    <w:p w14:paraId="73183E91" w14:textId="77777777" w:rsidR="00822565" w:rsidRPr="00822565" w:rsidRDefault="00822565" w:rsidP="00822565">
      <w:pPr>
        <w:rPr>
          <w:lang w:eastAsia="zh-TW"/>
        </w:rPr>
      </w:pPr>
      <w:r w:rsidRPr="00822565">
        <w:rPr>
          <w:lang w:eastAsia="zh-TW"/>
        </w:rPr>
        <w:t>反射面若出現大於</w:t>
      </w:r>
      <w:r w:rsidRPr="00822565">
        <w:rPr>
          <w:lang w:eastAsia="zh-TW"/>
        </w:rPr>
        <w:t xml:space="preserve"> 0.1 mm </w:t>
      </w:r>
      <w:r w:rsidRPr="00822565">
        <w:rPr>
          <w:lang w:eastAsia="zh-TW"/>
        </w:rPr>
        <w:t>的裂痕或凹痕等可見損傷，則不予接受；其他表面若有大於</w:t>
      </w:r>
      <w:r w:rsidRPr="00822565">
        <w:rPr>
          <w:lang w:eastAsia="zh-TW"/>
        </w:rPr>
        <w:t xml:space="preserve"> 1 mm </w:t>
      </w:r>
      <w:r w:rsidRPr="00822565">
        <w:rPr>
          <w:lang w:eastAsia="zh-TW"/>
        </w:rPr>
        <w:t>的損傷，同樣不被接受，唯有標示晶體取向的記號可作為例外。</w:t>
      </w:r>
      <w:r w:rsidRPr="00822565">
        <w:rPr>
          <w:lang w:eastAsia="zh-TW"/>
        </w:rPr>
        <w:br/>
      </w:r>
      <w:r w:rsidRPr="00822565">
        <w:rPr>
          <w:lang w:eastAsia="zh-TW"/>
        </w:rPr>
        <w:t>反射面須具有鏡面般的光滑外觀。</w:t>
      </w:r>
    </w:p>
    <w:p w14:paraId="5F91457B" w14:textId="042530D9" w:rsidR="00155113" w:rsidRDefault="00155113">
      <w:pPr>
        <w:rPr>
          <w:lang w:eastAsia="zh-TW"/>
        </w:rPr>
      </w:pPr>
    </w:p>
    <w:p w14:paraId="63236F66" w14:textId="77777777" w:rsidR="00155113" w:rsidRDefault="00EC6871">
      <w:pPr>
        <w:rPr>
          <w:lang w:eastAsia="zh-TW"/>
        </w:rPr>
      </w:pPr>
      <w:r>
        <w:rPr>
          <w:lang w:eastAsia="zh-TW"/>
        </w:rPr>
        <w:t xml:space="preserve">3.2 </w:t>
      </w:r>
      <w:r>
        <w:rPr>
          <w:lang w:eastAsia="zh-TW"/>
        </w:rPr>
        <w:t>工廠驗收測試</w:t>
      </w:r>
      <w:r>
        <w:rPr>
          <w:lang w:eastAsia="zh-TW"/>
        </w:rPr>
        <w:t xml:space="preserve"> (FAT)</w:t>
      </w:r>
      <w:r>
        <w:rPr>
          <w:lang w:eastAsia="zh-TW"/>
        </w:rPr>
        <w:br/>
        <w:t xml:space="preserve">- </w:t>
      </w:r>
      <w:r>
        <w:rPr>
          <w:lang w:eastAsia="zh-TW"/>
        </w:rPr>
        <w:t>需提供工廠測試報告，內容包括：鑲嵌性、角度偏差、目視檢查等項目。</w:t>
      </w:r>
    </w:p>
    <w:p w14:paraId="61759596" w14:textId="453476FA" w:rsidR="00155113" w:rsidRDefault="00EC6871">
      <w:pPr>
        <w:rPr>
          <w:rFonts w:eastAsia="新細明體"/>
          <w:lang w:eastAsia="zh-TW"/>
        </w:rPr>
      </w:pPr>
      <w:r>
        <w:rPr>
          <w:lang w:eastAsia="zh-TW"/>
        </w:rPr>
        <w:t xml:space="preserve">3.3 </w:t>
      </w:r>
      <w:r>
        <w:rPr>
          <w:lang w:eastAsia="zh-TW"/>
        </w:rPr>
        <w:t>材料報告</w:t>
      </w:r>
      <w:r>
        <w:rPr>
          <w:lang w:eastAsia="zh-TW"/>
        </w:rPr>
        <w:br/>
        <w:t xml:space="preserve">- </w:t>
      </w:r>
      <w:r>
        <w:rPr>
          <w:lang w:eastAsia="zh-TW"/>
        </w:rPr>
        <w:t>矽：需為</w:t>
      </w:r>
      <w:r>
        <w:rPr>
          <w:lang w:eastAsia="zh-TW"/>
        </w:rPr>
        <w:t>FZ</w:t>
      </w:r>
      <w:r>
        <w:rPr>
          <w:lang w:eastAsia="zh-TW"/>
        </w:rPr>
        <w:t>製程且電阻率</w:t>
      </w:r>
      <w:r>
        <w:rPr>
          <w:lang w:eastAsia="zh-TW"/>
        </w:rPr>
        <w:t xml:space="preserve"> &gt; 1000 </w:t>
      </w:r>
      <w:r>
        <w:t>Ω</w:t>
      </w:r>
      <w:r>
        <w:rPr>
          <w:lang w:eastAsia="zh-TW"/>
        </w:rPr>
        <w:t>·m</w:t>
      </w:r>
      <w:r>
        <w:rPr>
          <w:lang w:eastAsia="zh-TW"/>
        </w:rPr>
        <w:t>。</w:t>
      </w:r>
      <w:r>
        <w:rPr>
          <w:lang w:eastAsia="zh-TW"/>
        </w:rPr>
        <w:br/>
      </w:r>
    </w:p>
    <w:p w14:paraId="6A7880CE" w14:textId="372C5F08" w:rsidR="00EA3F4D" w:rsidRPr="00EA3F4D" w:rsidRDefault="00EA3F4D" w:rsidP="00EA3F4D">
      <w:pPr>
        <w:pStyle w:val="2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lastRenderedPageBreak/>
        <w:t xml:space="preserve">4. </w:t>
      </w:r>
      <w:r>
        <w:rPr>
          <w:rFonts w:eastAsia="新細明體" w:hint="eastAsia"/>
          <w:lang w:eastAsia="zh-TW"/>
        </w:rPr>
        <w:t>交貨日期</w:t>
      </w:r>
    </w:p>
    <w:p w14:paraId="7E33EC6C" w14:textId="748DDEF0" w:rsidR="00EA3F4D" w:rsidRPr="00EA3F4D" w:rsidRDefault="00EA3F4D" w:rsidP="00EA3F4D">
      <w:pPr>
        <w:rPr>
          <w:rFonts w:eastAsia="新細明體"/>
          <w:lang w:eastAsia="zh-TW"/>
        </w:rPr>
      </w:pPr>
      <w:r w:rsidRPr="00EA3F4D">
        <w:rPr>
          <w:rFonts w:eastAsia="新細明體"/>
          <w:b/>
          <w:bCs/>
          <w:lang w:eastAsia="zh-TW"/>
        </w:rPr>
        <w:t>矽晶圓</w:t>
      </w:r>
      <w:r w:rsidRPr="00EA3F4D">
        <w:rPr>
          <w:rFonts w:eastAsia="新細明體"/>
          <w:lang w:eastAsia="zh-TW"/>
        </w:rPr>
        <w:t>（包含所有晶面方向：</w:t>
      </w:r>
      <w:r w:rsidRPr="00EA3F4D">
        <w:rPr>
          <w:rFonts w:eastAsia="新細明體"/>
          <w:lang w:eastAsia="zh-TW"/>
        </w:rPr>
        <w:t>Si(100)</w:t>
      </w:r>
      <w:r w:rsidRPr="00EA3F4D">
        <w:rPr>
          <w:rFonts w:eastAsia="新細明體"/>
          <w:lang w:eastAsia="zh-TW"/>
        </w:rPr>
        <w:t>、</w:t>
      </w:r>
      <w:r w:rsidRPr="00EA3F4D">
        <w:rPr>
          <w:rFonts w:eastAsia="新細明體"/>
          <w:lang w:eastAsia="zh-TW"/>
        </w:rPr>
        <w:t>Si(110)</w:t>
      </w:r>
      <w:r w:rsidRPr="00EA3F4D">
        <w:rPr>
          <w:rFonts w:eastAsia="新細明體"/>
          <w:lang w:eastAsia="zh-TW"/>
        </w:rPr>
        <w:t>、</w:t>
      </w:r>
      <w:r w:rsidRPr="00EA3F4D">
        <w:rPr>
          <w:rFonts w:eastAsia="新細明體"/>
          <w:lang w:eastAsia="zh-TW"/>
        </w:rPr>
        <w:t>Si(111)</w:t>
      </w:r>
      <w:r w:rsidRPr="00EA3F4D">
        <w:rPr>
          <w:rFonts w:eastAsia="新細明體"/>
          <w:lang w:eastAsia="zh-TW"/>
        </w:rPr>
        <w:t>、</w:t>
      </w:r>
      <w:r w:rsidRPr="00EA3F4D">
        <w:rPr>
          <w:rFonts w:eastAsia="新細明體"/>
          <w:lang w:eastAsia="zh-TW"/>
        </w:rPr>
        <w:t>Si(553)</w:t>
      </w:r>
      <w:r w:rsidRPr="00EA3F4D">
        <w:rPr>
          <w:rFonts w:eastAsia="新細明體"/>
          <w:lang w:eastAsia="zh-TW"/>
        </w:rPr>
        <w:t>、</w:t>
      </w:r>
      <w:r w:rsidRPr="00EA3F4D">
        <w:rPr>
          <w:rFonts w:eastAsia="新細明體"/>
          <w:lang w:eastAsia="zh-TW"/>
        </w:rPr>
        <w:t>Si(</w:t>
      </w:r>
      <w:r w:rsidR="0078106D">
        <w:rPr>
          <w:rFonts w:eastAsia="新細明體" w:hint="eastAsia"/>
          <w:lang w:eastAsia="zh-TW"/>
        </w:rPr>
        <w:t>620</w:t>
      </w:r>
      <w:r w:rsidRPr="00EA3F4D">
        <w:rPr>
          <w:rFonts w:eastAsia="新細明體"/>
          <w:lang w:eastAsia="zh-TW"/>
        </w:rPr>
        <w:t>)</w:t>
      </w:r>
      <w:r w:rsidRPr="00EA3F4D">
        <w:rPr>
          <w:rFonts w:eastAsia="新細明體"/>
          <w:lang w:eastAsia="zh-TW"/>
        </w:rPr>
        <w:t>）須於</w:t>
      </w:r>
      <w:r w:rsidR="002F2EA4">
        <w:rPr>
          <w:rFonts w:eastAsia="新細明體"/>
          <w:b/>
          <w:bCs/>
          <w:lang w:eastAsia="zh-TW"/>
        </w:rPr>
        <w:t>契約</w:t>
      </w:r>
      <w:r w:rsidR="002F2EA4" w:rsidRPr="00F76659">
        <w:rPr>
          <w:rFonts w:eastAsia="新細明體" w:hint="eastAsia"/>
          <w:b/>
          <w:bCs/>
          <w:lang w:eastAsia="zh-TW"/>
        </w:rPr>
        <w:t>決標</w:t>
      </w:r>
      <w:r w:rsidRPr="00EA3F4D">
        <w:rPr>
          <w:rFonts w:eastAsia="新細明體"/>
          <w:b/>
          <w:bCs/>
          <w:lang w:eastAsia="zh-TW"/>
        </w:rPr>
        <w:t>日起</w:t>
      </w:r>
      <w:r w:rsidRPr="00EA3F4D">
        <w:rPr>
          <w:rFonts w:eastAsia="新細明體"/>
          <w:b/>
          <w:bCs/>
          <w:lang w:eastAsia="zh-TW"/>
        </w:rPr>
        <w:t xml:space="preserve"> 3</w:t>
      </w:r>
      <w:r w:rsidR="000B1934">
        <w:rPr>
          <w:rFonts w:eastAsia="新細明體" w:hint="eastAsia"/>
          <w:b/>
          <w:bCs/>
          <w:lang w:eastAsia="zh-TW"/>
        </w:rPr>
        <w:t>2</w:t>
      </w:r>
      <w:r w:rsidRPr="00EA3F4D">
        <w:rPr>
          <w:rFonts w:eastAsia="新細明體"/>
          <w:b/>
          <w:bCs/>
          <w:lang w:eastAsia="zh-TW"/>
        </w:rPr>
        <w:t xml:space="preserve">0 </w:t>
      </w:r>
      <w:r w:rsidRPr="00EA3F4D">
        <w:rPr>
          <w:rFonts w:eastAsia="新細明體"/>
          <w:b/>
          <w:bCs/>
          <w:lang w:eastAsia="zh-TW"/>
        </w:rPr>
        <w:t>個日曆天內</w:t>
      </w:r>
      <w:r w:rsidRPr="00EA3F4D">
        <w:rPr>
          <w:rFonts w:eastAsia="新細明體"/>
          <w:lang w:eastAsia="zh-TW"/>
        </w:rPr>
        <w:t>完成交付。</w:t>
      </w:r>
    </w:p>
    <w:p w14:paraId="3F02D37F" w14:textId="1094C0B2" w:rsidR="00EA3F4D" w:rsidRDefault="00634068">
      <w:pPr>
        <w:rPr>
          <w:rFonts w:eastAsia="新細明體"/>
          <w:lang w:eastAsia="zh-TW"/>
        </w:rPr>
      </w:pPr>
      <w:r w:rsidRPr="004E0032">
        <w:rPr>
          <w:rFonts w:eastAsia="新細明體"/>
          <w:noProof/>
          <w:lang w:eastAsia="zh-TW"/>
        </w:rPr>
        <w:drawing>
          <wp:inline distT="0" distB="0" distL="0" distR="0" wp14:anchorId="35B1265C" wp14:editId="01233AE6">
            <wp:extent cx="5486400" cy="3275330"/>
            <wp:effectExtent l="0" t="0" r="0" b="127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7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E0C0B" w14:textId="37B858F7" w:rsidR="00EA3F4D" w:rsidRPr="00EA3F4D" w:rsidRDefault="00EA3F4D" w:rsidP="00EA3F4D">
      <w:pPr>
        <w:jc w:val="center"/>
        <w:rPr>
          <w:rFonts w:eastAsia="新細明體"/>
          <w:lang w:eastAsia="zh-TW"/>
        </w:rPr>
      </w:pPr>
      <w:r w:rsidRPr="00EA3F4D">
        <w:rPr>
          <w:rFonts w:eastAsia="新細明體"/>
          <w:b/>
          <w:bCs/>
          <w:lang w:eastAsia="zh-TW"/>
        </w:rPr>
        <w:t>圖</w:t>
      </w:r>
      <w:r w:rsidRPr="00EA3F4D">
        <w:rPr>
          <w:rFonts w:eastAsia="新細明體"/>
          <w:b/>
          <w:bCs/>
          <w:lang w:eastAsia="zh-TW"/>
        </w:rPr>
        <w:t xml:space="preserve"> 1</w:t>
      </w:r>
      <w:r w:rsidRPr="00EA3F4D">
        <w:rPr>
          <w:rFonts w:eastAsia="新細明體"/>
          <w:lang w:eastAsia="zh-TW"/>
        </w:rPr>
        <w:t>：所需圓形晶圓之尺寸與晶面方向。</w:t>
      </w:r>
    </w:p>
    <w:sectPr w:rsidR="00EA3F4D" w:rsidRPr="00EA3F4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EE2E7" w14:textId="77777777" w:rsidR="00901611" w:rsidRDefault="00901611" w:rsidP="003C542B">
      <w:pPr>
        <w:spacing w:after="0" w:line="240" w:lineRule="auto"/>
      </w:pPr>
      <w:r>
        <w:separator/>
      </w:r>
    </w:p>
  </w:endnote>
  <w:endnote w:type="continuationSeparator" w:id="0">
    <w:p w14:paraId="6DA43B29" w14:textId="77777777" w:rsidR="00901611" w:rsidRDefault="00901611" w:rsidP="003C5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A9EC0" w14:textId="77777777" w:rsidR="00901611" w:rsidRDefault="00901611" w:rsidP="003C542B">
      <w:pPr>
        <w:spacing w:after="0" w:line="240" w:lineRule="auto"/>
      </w:pPr>
      <w:r>
        <w:separator/>
      </w:r>
    </w:p>
  </w:footnote>
  <w:footnote w:type="continuationSeparator" w:id="0">
    <w:p w14:paraId="6519B469" w14:textId="77777777" w:rsidR="00901611" w:rsidRDefault="00901611" w:rsidP="003C5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722D3"/>
    <w:rsid w:val="000B1934"/>
    <w:rsid w:val="0015074B"/>
    <w:rsid w:val="00155113"/>
    <w:rsid w:val="001E03E2"/>
    <w:rsid w:val="00216A4F"/>
    <w:rsid w:val="00244FE4"/>
    <w:rsid w:val="00267BD5"/>
    <w:rsid w:val="0029639D"/>
    <w:rsid w:val="002F2EA4"/>
    <w:rsid w:val="00326F90"/>
    <w:rsid w:val="003C542B"/>
    <w:rsid w:val="0044141B"/>
    <w:rsid w:val="00476358"/>
    <w:rsid w:val="004C6974"/>
    <w:rsid w:val="005206AA"/>
    <w:rsid w:val="00632998"/>
    <w:rsid w:val="00634068"/>
    <w:rsid w:val="006457C0"/>
    <w:rsid w:val="00650ABD"/>
    <w:rsid w:val="006820AE"/>
    <w:rsid w:val="00771472"/>
    <w:rsid w:val="0078106D"/>
    <w:rsid w:val="00822565"/>
    <w:rsid w:val="00901611"/>
    <w:rsid w:val="00945958"/>
    <w:rsid w:val="00962F4E"/>
    <w:rsid w:val="00A94A86"/>
    <w:rsid w:val="00AA1D8D"/>
    <w:rsid w:val="00B47730"/>
    <w:rsid w:val="00C14613"/>
    <w:rsid w:val="00C16857"/>
    <w:rsid w:val="00CB0664"/>
    <w:rsid w:val="00E626FA"/>
    <w:rsid w:val="00EA3F4D"/>
    <w:rsid w:val="00EC6871"/>
    <w:rsid w:val="00F43000"/>
    <w:rsid w:val="00F76659"/>
    <w:rsid w:val="00FB7EB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6AF6D7"/>
  <w14:defaultImageDpi w14:val="300"/>
  <w15:docId w15:val="{2C168410-CB8B-431D-8343-E21970DA7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頁首 字元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頁尾 字元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標題 1 字元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標題 2 字元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標題 3 字元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標題 字元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標題 字元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字元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字元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字元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巨集文字 字元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文 字元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標題 4 字元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標題 5 字元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標題 6 字元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標題 7 字元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標題 9 字元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鮮明引文 字元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Web">
    <w:name w:val="Normal (Web)"/>
    <w:basedOn w:val="a1"/>
    <w:uiPriority w:val="99"/>
    <w:semiHidden/>
    <w:unhideWhenUsed/>
    <w:rsid w:val="0082256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1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0D6D14-7CBE-47D6-AFA6-0B1D3739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2457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Lee, Wei-Ting [李偉婷]</cp:lastModifiedBy>
  <cp:revision>22</cp:revision>
  <cp:lastPrinted>2025-07-23T06:42:00Z</cp:lastPrinted>
  <dcterms:created xsi:type="dcterms:W3CDTF">2025-07-15T03:13:00Z</dcterms:created>
  <dcterms:modified xsi:type="dcterms:W3CDTF">2025-10-30T08:22:00Z</dcterms:modified>
  <cp:category/>
</cp:coreProperties>
</file>